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C86" w14:textId="5B01DDCA" w:rsidR="00D30802" w:rsidRPr="00A762CA" w:rsidRDefault="00D30802" w:rsidP="0024156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762C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แบบประเมินผลการน</w:t>
      </w:r>
      <w:r w:rsidRPr="00A762CA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762CA">
        <w:rPr>
          <w:rFonts w:ascii="TH SarabunPSK" w:hAnsi="TH SarabunPSK" w:cs="TH SarabunPSK"/>
          <w:b/>
          <w:bCs/>
          <w:sz w:val="36"/>
          <w:szCs w:val="36"/>
          <w:cs/>
        </w:rPr>
        <w:t>ไปใช้ประโยชน์ของผู้เข้า</w:t>
      </w:r>
      <w:r w:rsidRPr="00A762C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</w:t>
      </w:r>
      <w:r w:rsidRPr="00A762CA">
        <w:rPr>
          <w:rFonts w:ascii="TH SarabunPSK" w:hAnsi="TH SarabunPSK" w:cs="TH SarabunPSK"/>
          <w:b/>
          <w:bCs/>
          <w:sz w:val="36"/>
          <w:szCs w:val="36"/>
          <w:cs/>
        </w:rPr>
        <w:t>อบรม/สัมมนา/ศึกษาดูงาน</w:t>
      </w:r>
    </w:p>
    <w:p w14:paraId="2E5E2B18" w14:textId="1DF0F68B" w:rsidR="00FD4F4B" w:rsidRPr="00DA2625" w:rsidRDefault="00FD4F4B" w:rsidP="00FD4F4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2625"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p w14:paraId="11A0093E" w14:textId="5785B1EC" w:rsidR="00DA2625" w:rsidRPr="007E6682" w:rsidRDefault="00DA2625" w:rsidP="00575EE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6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 </w:t>
      </w:r>
      <w:r w:rsidRPr="007E66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6682">
        <w:rPr>
          <w:rFonts w:ascii="TH SarabunPSK" w:hAnsi="TH SarabunPSK" w:cs="TH SarabunPSK"/>
          <w:sz w:val="32"/>
          <w:szCs w:val="32"/>
        </w:rPr>
        <w:t xml:space="preserve"> 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>แบบประเมินนี้ใช้ประเมินโดยผู้</w:t>
      </w:r>
      <w:r w:rsidR="006D4883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>รับการอบรม</w:t>
      </w:r>
      <w:r w:rsidR="006D4883">
        <w:rPr>
          <w:rFonts w:ascii="TH SarabunPSK" w:hAnsi="TH SarabunPSK" w:cs="TH SarabunPSK" w:hint="cs"/>
          <w:sz w:val="32"/>
          <w:szCs w:val="32"/>
          <w:cs/>
        </w:rPr>
        <w:t>/</w:t>
      </w:r>
      <w:r w:rsidR="006D4883" w:rsidRPr="006D4883">
        <w:rPr>
          <w:rFonts w:ascii="TH SarabunPSK" w:hAnsi="TH SarabunPSK" w:cs="TH SarabunPSK"/>
          <w:sz w:val="32"/>
          <w:szCs w:val="32"/>
          <w:cs/>
        </w:rPr>
        <w:t>สัมมนา/ศึกษาดูงาน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และหัวหน้ากลุ่มงาน </w:t>
      </w:r>
      <w:r w:rsidR="006D48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6D4883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>การอบรม/</w:t>
      </w:r>
      <w:r w:rsidR="00575EEC" w:rsidRPr="007E6682">
        <w:rPr>
          <w:rFonts w:ascii="TH SarabunPSK" w:hAnsi="TH SarabunPSK" w:cs="TH SarabunPSK"/>
          <w:sz w:val="32"/>
          <w:szCs w:val="32"/>
          <w:cs/>
        </w:rPr>
        <w:t>สัมมนา/ศึกษาดูงาน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617">
        <w:rPr>
          <w:rFonts w:ascii="TH SarabunPSK" w:hAnsi="TH SarabunPSK" w:cs="TH SarabunPSK" w:hint="cs"/>
          <w:sz w:val="32"/>
          <w:szCs w:val="32"/>
          <w:cs/>
        </w:rPr>
        <w:t>๑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1C923096" w14:textId="1D713D12" w:rsidR="00DA2625" w:rsidRDefault="00DA2625" w:rsidP="00575EE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66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7E66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E6682">
        <w:rPr>
          <w:rFonts w:ascii="TH SarabunPSK" w:hAnsi="TH SarabunPSK" w:cs="TH SarabunPSK"/>
          <w:sz w:val="32"/>
          <w:szCs w:val="32"/>
        </w:rPr>
        <w:t xml:space="preserve"> </w:t>
      </w:r>
      <w:r w:rsidR="00A963C7">
        <w:rPr>
          <w:rFonts w:ascii="TH SarabunPSK" w:hAnsi="TH SarabunPSK" w:cs="TH SarabunPSK" w:hint="cs"/>
          <w:sz w:val="32"/>
          <w:szCs w:val="32"/>
          <w:cs/>
        </w:rPr>
        <w:t>เ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>พื่อประเมินความสามารถในการประยุกต์ใช้ความรู้ที่ได้รับจากการอบรม/</w:t>
      </w:r>
      <w:r w:rsidR="00575EEC" w:rsidRPr="007E6682">
        <w:rPr>
          <w:rFonts w:ascii="TH SarabunPSK" w:hAnsi="TH SarabunPSK" w:cs="TH SarabunPSK"/>
          <w:sz w:val="32"/>
          <w:szCs w:val="32"/>
          <w:cs/>
        </w:rPr>
        <w:t>สัมมนา/ศึกษาดูงาน</w:t>
      </w:r>
      <w:r w:rsidR="00575EEC" w:rsidRPr="007E6682">
        <w:rPr>
          <w:rFonts w:ascii="TH SarabunPSK" w:hAnsi="TH SarabunPSK" w:cs="TH SarabunPSK" w:hint="cs"/>
          <w:sz w:val="32"/>
          <w:szCs w:val="32"/>
          <w:cs/>
        </w:rPr>
        <w:t xml:space="preserve"> พัฒนางานที่รับผิดชอบ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850"/>
        <w:gridCol w:w="992"/>
      </w:tblGrid>
      <w:tr w:rsidR="006D4883" w14:paraId="2C187625" w14:textId="77777777" w:rsidTr="004E5D3A">
        <w:trPr>
          <w:tblHeader/>
        </w:trPr>
        <w:tc>
          <w:tcPr>
            <w:tcW w:w="5245" w:type="dxa"/>
            <w:vMerge w:val="restart"/>
            <w:vAlign w:val="center"/>
          </w:tcPr>
          <w:p w14:paraId="5B5E1BC1" w14:textId="0037AD1B" w:rsidR="006D4883" w:rsidRPr="00575EE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gridSpan w:val="2"/>
          </w:tcPr>
          <w:p w14:paraId="0A14B34E" w14:textId="12C5AFE8" w:rsidR="006D4883" w:rsidRPr="00575EE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5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ผู้เข้ารับการอบรม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42" w:type="dxa"/>
            <w:gridSpan w:val="2"/>
          </w:tcPr>
          <w:p w14:paraId="5243D22C" w14:textId="21893862" w:rsidR="006D4883" w:rsidRPr="00575EE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หัวหน้ากลุ่มงาน</w:t>
            </w:r>
          </w:p>
        </w:tc>
      </w:tr>
      <w:tr w:rsidR="006D4883" w14:paraId="343BA7C5" w14:textId="77777777" w:rsidTr="004E5D3A">
        <w:trPr>
          <w:tblHeader/>
        </w:trPr>
        <w:tc>
          <w:tcPr>
            <w:tcW w:w="5245" w:type="dxa"/>
            <w:vMerge/>
          </w:tcPr>
          <w:p w14:paraId="41792AC7" w14:textId="77777777" w:rsidR="006D4883" w:rsidRPr="00575EEC" w:rsidRDefault="006D4883" w:rsidP="00575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06AFD1E" w14:textId="69B2F484" w:rsidR="006D4883" w:rsidRPr="001E6CB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37D462A" w14:textId="115B577A" w:rsidR="006D4883" w:rsidRPr="001E6CB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14:paraId="77F959B3" w14:textId="3ECED31E" w:rsidR="006D4883" w:rsidRPr="001E6CB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14:paraId="33F31AD2" w14:textId="316CB4F6" w:rsidR="006D4883" w:rsidRPr="001E6CBC" w:rsidRDefault="006D4883" w:rsidP="00A963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66472" w14:paraId="1D08D7D9" w14:textId="77777777" w:rsidTr="001B5901"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4DE31E29" w14:textId="3404B941" w:rsidR="00466472" w:rsidRPr="00466472" w:rsidRDefault="00466472" w:rsidP="001B59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ด้านการนำไปปรับใช้</w:t>
            </w:r>
            <w:r w:rsidR="004E5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4664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6D4883" w14:paraId="62D50862" w14:textId="77777777" w:rsidTr="006D4883">
        <w:tc>
          <w:tcPr>
            <w:tcW w:w="5245" w:type="dxa"/>
          </w:tcPr>
          <w:p w14:paraId="6FA00874" w14:textId="411D20BB" w:rsidR="006D4883" w:rsidRPr="001B3222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222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จากการเข้ารับการอบรม/</w:t>
            </w:r>
            <w:r w:rsidRPr="001B3222">
              <w:rPr>
                <w:rFonts w:ascii="TH SarabunPSK" w:hAnsi="TH SarabunPSK" w:cs="TH SarabunPSK"/>
                <w:sz w:val="32"/>
                <w:szCs w:val="32"/>
                <w:cs/>
              </w:rPr>
              <w:t>สัมมนา/ศึกษาดูงาน</w:t>
            </w:r>
            <w:r w:rsidR="001B3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322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นำไปปรับใช้หรือพัฒนาการ</w:t>
            </w:r>
            <w:r w:rsidR="0046647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992" w:type="dxa"/>
          </w:tcPr>
          <w:p w14:paraId="69714CD0" w14:textId="77777777" w:rsidR="006D4883" w:rsidRPr="001B3222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A9CBF60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668A5C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D6C603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883" w14:paraId="1A19D50A" w14:textId="77777777" w:rsidTr="006D4883">
        <w:tc>
          <w:tcPr>
            <w:tcW w:w="5245" w:type="dxa"/>
          </w:tcPr>
          <w:p w14:paraId="21AF8FF0" w14:textId="0F07D426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D4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จากการเข้ารับการอบรม/สัมมนา/ศึกษาดูงาน </w:t>
            </w:r>
            <w:r w:rsidRPr="006D488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ช่วยให้ปฏิบัติงานได้ดีขึ้น</w:t>
            </w:r>
            <w:r w:rsidRPr="006D4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</w:tcPr>
          <w:p w14:paraId="6731B916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966518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B13D56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8ACA35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883" w14:paraId="386FDB72" w14:textId="77777777" w:rsidTr="006D4883">
        <w:tc>
          <w:tcPr>
            <w:tcW w:w="5245" w:type="dxa"/>
          </w:tcPr>
          <w:p w14:paraId="6C0E9694" w14:textId="5DF658E1" w:rsidR="0032266D" w:rsidRP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003A45" w:rsidRPr="00003A45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จากการเข้ารับการอบรม/สัมมนา/ศึกษาดูงาน</w:t>
            </w:r>
            <w:r w:rsidR="00003A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647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มีประโยชน์และ</w:t>
            </w:r>
            <w:r w:rsidR="00003A4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บรรลุผลตามความคาดหวังหรือไม่</w:t>
            </w:r>
          </w:p>
        </w:tc>
        <w:tc>
          <w:tcPr>
            <w:tcW w:w="992" w:type="dxa"/>
          </w:tcPr>
          <w:p w14:paraId="06B3A394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4972953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1936B6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54AAA0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883" w14:paraId="230B7AA7" w14:textId="77777777" w:rsidTr="006D4883">
        <w:tc>
          <w:tcPr>
            <w:tcW w:w="5245" w:type="dxa"/>
          </w:tcPr>
          <w:p w14:paraId="36428513" w14:textId="2E229F2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003A45" w:rsidRPr="00003A45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จากการเข้ารับการอบรม/สัมมนา/ศึกษาดูงาน</w:t>
            </w:r>
            <w:r w:rsidR="00003A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A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 ลดข้อผิดพลาดจากการปฏิบัติงาน</w:t>
            </w:r>
            <w:r w:rsidR="004664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3A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และปฏิบัติงานได้</w:t>
            </w:r>
            <w:r w:rsidR="0046647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="00003A4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992" w:type="dxa"/>
          </w:tcPr>
          <w:p w14:paraId="30F7E985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C64EF6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FCFFD53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361759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4883" w14:paraId="29744F46" w14:textId="77777777" w:rsidTr="006D4883">
        <w:tc>
          <w:tcPr>
            <w:tcW w:w="5245" w:type="dxa"/>
          </w:tcPr>
          <w:p w14:paraId="0A6D0FBE" w14:textId="0E1955AA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4664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2A3" w:rsidRPr="005A02A3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จากการเข้ารับการอบรม/สัมมนา/ศึกษาดูงาน</w:t>
            </w:r>
            <w:r w:rsidR="005A02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59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มีการเสนอโครงการพัฒนางานหรือกิจกรรมพัฒนางาน จากการประยุกต์ใช้ความรู้และทักษะที่ได้รับ</w:t>
            </w:r>
          </w:p>
        </w:tc>
        <w:tc>
          <w:tcPr>
            <w:tcW w:w="992" w:type="dxa"/>
          </w:tcPr>
          <w:p w14:paraId="1501B2E9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D3941AC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996A0F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867D9E" w14:textId="77777777" w:rsidR="006D4883" w:rsidRDefault="006D4883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901" w14:paraId="15884498" w14:textId="77777777" w:rsidTr="001B5901">
        <w:tc>
          <w:tcPr>
            <w:tcW w:w="9072" w:type="dxa"/>
            <w:gridSpan w:val="5"/>
            <w:shd w:val="clear" w:color="auto" w:fill="D9D9D9" w:themeFill="background1" w:themeFillShade="D9"/>
          </w:tcPr>
          <w:p w14:paraId="69B9BCAE" w14:textId="54505B2C" w:rsidR="001B5901" w:rsidRPr="001B5901" w:rsidRDefault="001B5901" w:rsidP="00DA262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ด้านการขยายผลและถ่ายทอดความรู้</w:t>
            </w:r>
          </w:p>
        </w:tc>
      </w:tr>
      <w:tr w:rsidR="001B5901" w14:paraId="77304C5E" w14:textId="77777777" w:rsidTr="006D4883">
        <w:tc>
          <w:tcPr>
            <w:tcW w:w="5245" w:type="dxa"/>
          </w:tcPr>
          <w:p w14:paraId="38CE0362" w14:textId="66D56F12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1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643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511F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94557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ขยายผลและถ่ายทอด</w:t>
            </w:r>
            <w:r w:rsidR="00511FE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ความรู้ต่อ</w:t>
            </w:r>
            <w:r w:rsidR="0029455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DA6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945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992" w:type="dxa"/>
          </w:tcPr>
          <w:p w14:paraId="5264A3F6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F2FAA4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866374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25F57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901" w14:paraId="7F6BD3FB" w14:textId="77777777" w:rsidTr="006D4883">
        <w:tc>
          <w:tcPr>
            <w:tcW w:w="5245" w:type="dxa"/>
          </w:tcPr>
          <w:p w14:paraId="4357FCD5" w14:textId="490DCF5F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F24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สามารถให้ความช่วยเหลือหรือแนะนำผู้ร่วมงาน </w:t>
            </w:r>
            <w:r w:rsidR="00DA6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D425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หากมีปัญหาเกี่ยวกับเรื่องที่ได้รับ</w:t>
            </w:r>
            <w:r w:rsidR="003D4253" w:rsidRPr="003D4253">
              <w:rPr>
                <w:rFonts w:ascii="TH SarabunPSK" w:hAnsi="TH SarabunPSK" w:cs="TH SarabunPSK"/>
                <w:sz w:val="32"/>
                <w:szCs w:val="32"/>
                <w:cs/>
              </w:rPr>
              <w:t>อบรม/สัมมนา/ศึกษาดูงาน</w:t>
            </w:r>
          </w:p>
        </w:tc>
        <w:tc>
          <w:tcPr>
            <w:tcW w:w="992" w:type="dxa"/>
          </w:tcPr>
          <w:p w14:paraId="218B4CA6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084AE7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12E6E82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527554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901" w14:paraId="43E644FA" w14:textId="77777777" w:rsidTr="006D4883">
        <w:tc>
          <w:tcPr>
            <w:tcW w:w="5245" w:type="dxa"/>
          </w:tcPr>
          <w:p w14:paraId="4F39FC53" w14:textId="16EEEC41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3D425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ทักษะ</w:t>
            </w:r>
            <w:r w:rsidR="00DA643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="00DA6433" w:rsidRPr="00DA6433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เข้ารับการอบรม/สัมมนา/ศึกษาดูงาน</w:t>
            </w:r>
            <w:r w:rsidR="00DA6433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3D425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พัฒนาหน่วยงาน</w:t>
            </w:r>
          </w:p>
        </w:tc>
        <w:tc>
          <w:tcPr>
            <w:tcW w:w="992" w:type="dxa"/>
          </w:tcPr>
          <w:p w14:paraId="7E91CAD3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A1EF637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D875AB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270B39" w14:textId="77777777" w:rsidR="001B5901" w:rsidRDefault="001B5901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1BC" w14:paraId="02A487EF" w14:textId="77777777" w:rsidTr="00E011DF">
        <w:trPr>
          <w:trHeight w:val="733"/>
        </w:trPr>
        <w:tc>
          <w:tcPr>
            <w:tcW w:w="5245" w:type="dxa"/>
          </w:tcPr>
          <w:p w14:paraId="6177EAF9" w14:textId="20EF0FD6" w:rsidR="004E5D3A" w:rsidRDefault="004E5D3A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รู</w:t>
            </w:r>
            <w:r w:rsidR="00E011DF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แบบการขยายผล</w:t>
            </w:r>
          </w:p>
          <w:p w14:paraId="21FFE640" w14:textId="292D91EA" w:rsidR="00776257" w:rsidRDefault="004E5D3A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 </w:t>
            </w:r>
            <w:r w:rsidRPr="004E5D3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วิทยากรถ่ายทอด/เผยแพร่ความรู้</w:t>
            </w:r>
          </w:p>
        </w:tc>
        <w:tc>
          <w:tcPr>
            <w:tcW w:w="992" w:type="dxa"/>
          </w:tcPr>
          <w:p w14:paraId="7130EB88" w14:textId="77777777" w:rsidR="006831BC" w:rsidRDefault="006831BC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C8A8C7" w14:textId="77777777" w:rsidR="006831BC" w:rsidRDefault="006831BC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FFDB8C" w14:textId="77777777" w:rsidR="006831BC" w:rsidRDefault="006831BC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964A13" w14:textId="77777777" w:rsidR="006831BC" w:rsidRDefault="006831BC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DF" w14:paraId="6721022B" w14:textId="77777777" w:rsidTr="00E011DF">
        <w:trPr>
          <w:trHeight w:val="516"/>
        </w:trPr>
        <w:tc>
          <w:tcPr>
            <w:tcW w:w="5245" w:type="dxa"/>
          </w:tcPr>
          <w:p w14:paraId="0B04DA45" w14:textId="77777777" w:rsidR="00E011DF" w:rsidRDefault="00E011DF" w:rsidP="00DA262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๔.๒ </w:t>
            </w:r>
            <w:r w:rsidRPr="004E5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ให้บริการ/คำปรึกษา                               </w:t>
            </w:r>
          </w:p>
        </w:tc>
        <w:tc>
          <w:tcPr>
            <w:tcW w:w="992" w:type="dxa"/>
          </w:tcPr>
          <w:p w14:paraId="543634D3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955F7D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7D1A47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65BD6D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DF" w14:paraId="53FE114A" w14:textId="77777777" w:rsidTr="00E011DF">
        <w:trPr>
          <w:trHeight w:val="362"/>
        </w:trPr>
        <w:tc>
          <w:tcPr>
            <w:tcW w:w="5245" w:type="dxa"/>
          </w:tcPr>
          <w:p w14:paraId="584314FE" w14:textId="77B8DD8F" w:rsidR="00E011DF" w:rsidRDefault="00E011DF" w:rsidP="00DA262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๔.๓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D3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ปรับปรุงขั้นตอนการทำงาน</w:t>
            </w:r>
          </w:p>
        </w:tc>
        <w:tc>
          <w:tcPr>
            <w:tcW w:w="992" w:type="dxa"/>
          </w:tcPr>
          <w:p w14:paraId="208930BD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A1F7BAE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D8A4D1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37C143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DF" w14:paraId="7D73DC99" w14:textId="77777777" w:rsidTr="00E011DF">
        <w:trPr>
          <w:trHeight w:val="462"/>
        </w:trPr>
        <w:tc>
          <w:tcPr>
            <w:tcW w:w="5245" w:type="dxa"/>
          </w:tcPr>
          <w:p w14:paraId="69250460" w14:textId="77777777" w:rsidR="00E011DF" w:rsidRDefault="00E011DF" w:rsidP="00DA262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๔.๔ </w:t>
            </w:r>
            <w:r w:rsidRPr="004E5D3A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ประยุกต์เป็นองค์ความรู้ใหม่</w:t>
            </w:r>
          </w:p>
        </w:tc>
        <w:tc>
          <w:tcPr>
            <w:tcW w:w="992" w:type="dxa"/>
          </w:tcPr>
          <w:p w14:paraId="4C25C1DF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F8B7089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692086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11659B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DF" w14:paraId="5EBB0C36" w14:textId="77777777" w:rsidTr="006D4883">
        <w:trPr>
          <w:trHeight w:val="2065"/>
        </w:trPr>
        <w:tc>
          <w:tcPr>
            <w:tcW w:w="5245" w:type="dxa"/>
          </w:tcPr>
          <w:p w14:paraId="7AA2AE63" w14:textId="77777777" w:rsidR="00E011DF" w:rsidRDefault="00E011DF" w:rsidP="004E5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อื่น ๆ โปรดระบุ.........................................................</w:t>
            </w:r>
          </w:p>
          <w:p w14:paraId="4E090CB1" w14:textId="77777777" w:rsidR="00E011DF" w:rsidRDefault="00E011DF" w:rsidP="004E5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4C38BE89" w14:textId="77777777" w:rsidR="00E011DF" w:rsidRDefault="00E011DF" w:rsidP="004E5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3EBD2EC5" w14:textId="77777777" w:rsidR="00E011DF" w:rsidRDefault="00E011DF" w:rsidP="004E5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1BE54BD0" w14:textId="06F00354" w:rsidR="00E011DF" w:rsidRDefault="00E011DF" w:rsidP="004E5D3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11D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992" w:type="dxa"/>
          </w:tcPr>
          <w:p w14:paraId="469A2947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2E63E8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BB9053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9CA036" w14:textId="77777777" w:rsidR="00E011DF" w:rsidRDefault="00E011DF" w:rsidP="00DA26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9C7D71" w14:textId="77777777" w:rsidR="00575EEC" w:rsidRPr="00575EEC" w:rsidRDefault="00575EEC" w:rsidP="00DA26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74250F" w14:textId="77777777" w:rsidR="00026A7D" w:rsidRDefault="00026A7D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7A180F65" w14:textId="297D33FF" w:rsidR="00D30802" w:rsidRPr="00026A7D" w:rsidRDefault="00026A7D" w:rsidP="00026A7D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026A7D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ลงชื่อ....................................................(ผู้รายงาน)</w:t>
      </w:r>
    </w:p>
    <w:p w14:paraId="44303025" w14:textId="6954D49D" w:rsidR="00026A7D" w:rsidRPr="00026A7D" w:rsidRDefault="00026A7D" w:rsidP="00026A7D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026A7D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(.............................................................................)</w:t>
      </w:r>
    </w:p>
    <w:p w14:paraId="1D571098" w14:textId="1A2D0824" w:rsidR="00026A7D" w:rsidRPr="00026A7D" w:rsidRDefault="00026A7D" w:rsidP="00026A7D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026A7D"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</w:t>
      </w:r>
    </w:p>
    <w:p w14:paraId="02A350FC" w14:textId="30400721" w:rsidR="00026A7D" w:rsidRDefault="00026A7D" w:rsidP="00026A7D">
      <w:pPr>
        <w:spacing w:after="0"/>
        <w:jc w:val="right"/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</w:pPr>
      <w:r w:rsidRPr="00026A7D">
        <w:rPr>
          <w:rFonts w:ascii="TH SarabunPSK" w:hAnsi="TH SarabunPSK" w:cs="TH SarabunPSK" w:hint="cs"/>
          <w:sz w:val="24"/>
          <w:szCs w:val="32"/>
          <w:cs/>
        </w:rPr>
        <w:t>วันที่................../......................../...................</w:t>
      </w:r>
    </w:p>
    <w:p w14:paraId="758F6AFB" w14:textId="77777777" w:rsidR="00026A7D" w:rsidRDefault="00026A7D" w:rsidP="00026A7D">
      <w:pPr>
        <w:spacing w:after="0"/>
        <w:jc w:val="right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70AF97DA" w14:textId="77777777" w:rsidR="00D30802" w:rsidRDefault="00D30802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05C73BBE" w14:textId="77777777" w:rsidR="00D30802" w:rsidRDefault="00D30802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39547DC9" w14:textId="77777777" w:rsidR="00D30802" w:rsidRDefault="00D30802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01F3DE31" w14:textId="77777777" w:rsidR="00D30802" w:rsidRDefault="00D30802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206C41F4" w14:textId="77777777" w:rsidR="00D30802" w:rsidRDefault="00D30802" w:rsidP="000C4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22DC18EC" w14:textId="039FB195" w:rsidR="00565A8A" w:rsidRPr="00565A8A" w:rsidRDefault="00565A8A" w:rsidP="000C4E51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D30802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ab/>
      </w:r>
      <w:r w:rsidRPr="00565A8A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65A8A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622B440B" w14:textId="77777777" w:rsidR="00565A8A" w:rsidRDefault="00565A8A" w:rsidP="00565A8A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14:paraId="607FAB96" w14:textId="77777777" w:rsidR="00565A8A" w:rsidRDefault="00565A8A" w:rsidP="00C24CB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9FC1A79" w14:textId="77777777" w:rsidR="00565A8A" w:rsidRPr="00565A8A" w:rsidRDefault="00565A8A" w:rsidP="00C24CB1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565A8A" w:rsidRPr="00565A8A" w:rsidSect="00E011DF">
      <w:headerReference w:type="default" r:id="rId7"/>
      <w:headerReference w:type="first" r:id="rId8"/>
      <w:pgSz w:w="11906" w:h="16838" w:code="9"/>
      <w:pgMar w:top="1560" w:right="1134" w:bottom="1276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2FAB" w14:textId="77777777" w:rsidR="008A0A10" w:rsidRDefault="008A0A10" w:rsidP="008E005B">
      <w:pPr>
        <w:spacing w:after="0" w:line="240" w:lineRule="auto"/>
      </w:pPr>
      <w:r>
        <w:separator/>
      </w:r>
    </w:p>
  </w:endnote>
  <w:endnote w:type="continuationSeparator" w:id="0">
    <w:p w14:paraId="24525521" w14:textId="77777777" w:rsidR="008A0A10" w:rsidRDefault="008A0A10" w:rsidP="008E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1665" w14:textId="77777777" w:rsidR="008A0A10" w:rsidRDefault="008A0A10" w:rsidP="008E005B">
      <w:pPr>
        <w:spacing w:after="0" w:line="240" w:lineRule="auto"/>
      </w:pPr>
      <w:r>
        <w:separator/>
      </w:r>
    </w:p>
  </w:footnote>
  <w:footnote w:type="continuationSeparator" w:id="0">
    <w:p w14:paraId="7F9E241D" w14:textId="77777777" w:rsidR="008A0A10" w:rsidRDefault="008A0A10" w:rsidP="008E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019A" w14:textId="43903075" w:rsidR="00DA2625" w:rsidRPr="00DA2625" w:rsidRDefault="00210BBB" w:rsidP="00DA2625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DA2625">
      <w:rPr>
        <w:rFonts w:ascii="TH SarabunPSK" w:hAnsi="TH SarabunPSK" w:cs="TH SarabunPSK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FF4AB1" wp14:editId="5AF19579">
              <wp:simplePos x="0" y="0"/>
              <wp:positionH relativeFrom="column">
                <wp:posOffset>4857446</wp:posOffset>
              </wp:positionH>
              <wp:positionV relativeFrom="paragraph">
                <wp:posOffset>130175</wp:posOffset>
              </wp:positionV>
              <wp:extent cx="872932" cy="270344"/>
              <wp:effectExtent l="0" t="0" r="22860" b="158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932" cy="270344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F1A61" w14:textId="015AE5FF" w:rsidR="00DA2625" w:rsidRPr="00A762CA" w:rsidRDefault="00DA2625" w:rsidP="00DA2625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762CA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แบบฟอร์ม </w:t>
                          </w:r>
                          <w:r w:rsidR="00156617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F4AB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82.5pt;margin-top:10.25pt;width:68.75pt;height:21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" fillcolor="white [3201]" strokecolor="black [3213]" strokeweight="1pt">
              <v:textbox>
                <w:txbxContent>
                  <w:p w14:paraId="6F7F1A61" w14:textId="015AE5FF" w:rsidR="00DA2625" w:rsidRPr="00A762CA" w:rsidRDefault="00DA2625" w:rsidP="00DA2625">
                    <w:pPr>
                      <w:jc w:val="right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A762CA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แบบฟอร์ม </w:t>
                    </w:r>
                    <w:r w:rsidR="0015661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๒</w:t>
                    </w:r>
                  </w:p>
                </w:txbxContent>
              </v:textbox>
            </v:shape>
          </w:pict>
        </mc:Fallback>
      </mc:AlternateContent>
    </w:r>
    <w:r w:rsidRPr="00DA2625">
      <w:rPr>
        <w:rFonts w:ascii="TH SarabunPSK" w:hAnsi="TH SarabunPSK" w:cs="TH SarabunPSK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587131B" wp14:editId="70883355">
              <wp:simplePos x="0" y="0"/>
              <wp:positionH relativeFrom="column">
                <wp:posOffset>2823431</wp:posOffset>
              </wp:positionH>
              <wp:positionV relativeFrom="paragraph">
                <wp:posOffset>-186690</wp:posOffset>
              </wp:positionV>
              <wp:extent cx="3037316" cy="361315"/>
              <wp:effectExtent l="0" t="0" r="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316" cy="36131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F8D4" w14:textId="2A5267D3" w:rsidR="00DA2625" w:rsidRPr="00A762CA" w:rsidRDefault="00DA2625" w:rsidP="00DA2625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A762CA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กองงานคณะกรรมการควบคุมผลิตภัณฑ์ยาสูบ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7131B" id="Text Box 26" o:spid="_x0000_s1027" type="#_x0000_t202" style="position:absolute;left:0;text-align:left;margin-left:222.3pt;margin-top:-14.7pt;width:239.15pt;height:2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" fillcolor="white [3201]" stroked="f" strokeweight="1pt">
              <v:textbox>
                <w:txbxContent>
                  <w:p w14:paraId="32BEF8D4" w14:textId="2A5267D3" w:rsidR="00DA2625" w:rsidRPr="00A762CA" w:rsidRDefault="00DA2625" w:rsidP="00DA2625">
                    <w:pPr>
                      <w:jc w:val="right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A762CA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กองงานคณะกรรมการควบคุมผลิตภัณฑ์ยาสูบ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AC7A" w14:textId="58EAAFE0" w:rsidR="008E005B" w:rsidRDefault="008E005B" w:rsidP="008E005B">
    <w:pPr>
      <w:pStyle w:val="Header"/>
      <w:jc w:val="right"/>
    </w:pPr>
    <w:r>
      <w:ptab w:relativeTo="margin" w:alignment="right" w:leader="none"/>
    </w:r>
    <w:r>
      <w:t>DDDDVBT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1"/>
    <w:rsid w:val="00003A45"/>
    <w:rsid w:val="000178B8"/>
    <w:rsid w:val="00026A7D"/>
    <w:rsid w:val="00046022"/>
    <w:rsid w:val="0009194E"/>
    <w:rsid w:val="000B1306"/>
    <w:rsid w:val="000C4E51"/>
    <w:rsid w:val="00123402"/>
    <w:rsid w:val="00156617"/>
    <w:rsid w:val="00193A16"/>
    <w:rsid w:val="001B3222"/>
    <w:rsid w:val="001B5901"/>
    <w:rsid w:val="001D12D3"/>
    <w:rsid w:val="001D735E"/>
    <w:rsid w:val="001E6CBC"/>
    <w:rsid w:val="00210BBB"/>
    <w:rsid w:val="00226A8F"/>
    <w:rsid w:val="00241561"/>
    <w:rsid w:val="00284B97"/>
    <w:rsid w:val="00294557"/>
    <w:rsid w:val="002F257B"/>
    <w:rsid w:val="0032266D"/>
    <w:rsid w:val="003558C4"/>
    <w:rsid w:val="00364EF8"/>
    <w:rsid w:val="003D4253"/>
    <w:rsid w:val="003E23D8"/>
    <w:rsid w:val="004201DA"/>
    <w:rsid w:val="00466472"/>
    <w:rsid w:val="004830D7"/>
    <w:rsid w:val="004A7637"/>
    <w:rsid w:val="004E268E"/>
    <w:rsid w:val="004E5D3A"/>
    <w:rsid w:val="004F6658"/>
    <w:rsid w:val="00511FE4"/>
    <w:rsid w:val="00565A8A"/>
    <w:rsid w:val="00575EEC"/>
    <w:rsid w:val="005A02A3"/>
    <w:rsid w:val="00626A7D"/>
    <w:rsid w:val="00657C57"/>
    <w:rsid w:val="006831BC"/>
    <w:rsid w:val="006D4883"/>
    <w:rsid w:val="006D68A2"/>
    <w:rsid w:val="006F2B56"/>
    <w:rsid w:val="00776257"/>
    <w:rsid w:val="007E6682"/>
    <w:rsid w:val="008535CF"/>
    <w:rsid w:val="008A0A10"/>
    <w:rsid w:val="008E005B"/>
    <w:rsid w:val="008F39B1"/>
    <w:rsid w:val="00903E15"/>
    <w:rsid w:val="00A14D8A"/>
    <w:rsid w:val="00A762CA"/>
    <w:rsid w:val="00A963C7"/>
    <w:rsid w:val="00AF2459"/>
    <w:rsid w:val="00AF436C"/>
    <w:rsid w:val="00B17277"/>
    <w:rsid w:val="00B36E84"/>
    <w:rsid w:val="00B42F96"/>
    <w:rsid w:val="00B80189"/>
    <w:rsid w:val="00B846E3"/>
    <w:rsid w:val="00C17315"/>
    <w:rsid w:val="00C24CB1"/>
    <w:rsid w:val="00C63A32"/>
    <w:rsid w:val="00CA732D"/>
    <w:rsid w:val="00CE0BD3"/>
    <w:rsid w:val="00D03D8E"/>
    <w:rsid w:val="00D30802"/>
    <w:rsid w:val="00D56A60"/>
    <w:rsid w:val="00DA2625"/>
    <w:rsid w:val="00DA6433"/>
    <w:rsid w:val="00E011DF"/>
    <w:rsid w:val="00E67EC8"/>
    <w:rsid w:val="00F6763D"/>
    <w:rsid w:val="00FA77B5"/>
    <w:rsid w:val="00FD4F4B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311B4"/>
  <w15:chartTrackingRefBased/>
  <w15:docId w15:val="{068BBF51-DCEB-466F-8D0F-BF469CA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5B"/>
  </w:style>
  <w:style w:type="paragraph" w:styleId="Footer">
    <w:name w:val="footer"/>
    <w:basedOn w:val="Normal"/>
    <w:link w:val="FooterChar"/>
    <w:uiPriority w:val="99"/>
    <w:unhideWhenUsed/>
    <w:rsid w:val="008E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36FF-9848-454F-A7B1-1DF2A068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OTPC-2022</dc:creator>
  <cp:keywords/>
  <dc:description/>
  <cp:lastModifiedBy>OTPC-2022</cp:lastModifiedBy>
  <cp:revision>45</cp:revision>
  <cp:lastPrinted>2023-02-16T03:18:00Z</cp:lastPrinted>
  <dcterms:created xsi:type="dcterms:W3CDTF">2023-01-16T03:31:00Z</dcterms:created>
  <dcterms:modified xsi:type="dcterms:W3CDTF">2023-02-16T07:07:00Z</dcterms:modified>
</cp:coreProperties>
</file>